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92" w:rsidRDefault="00505292" w:rsidP="00505292">
      <w:pPr>
        <w:jc w:val="center"/>
      </w:pPr>
      <w:r>
        <w:rPr>
          <w:noProof/>
        </w:rPr>
        <w:drawing>
          <wp:inline distT="0" distB="0" distL="0" distR="0">
            <wp:extent cx="7810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92" w:rsidRDefault="00505292" w:rsidP="00505292">
      <w:pPr>
        <w:pStyle w:val="Style1"/>
        <w:widowControl/>
        <w:spacing w:line="276" w:lineRule="auto"/>
        <w:rPr>
          <w:rStyle w:val="FontStyle11"/>
        </w:rPr>
      </w:pPr>
      <w:r>
        <w:rPr>
          <w:rStyle w:val="FontStyle11"/>
        </w:rPr>
        <w:t>Муниципальное  общеобразовательное учреждение</w:t>
      </w:r>
    </w:p>
    <w:p w:rsidR="00505292" w:rsidRDefault="00505292" w:rsidP="00505292">
      <w:pPr>
        <w:pStyle w:val="Style1"/>
        <w:widowControl/>
        <w:spacing w:line="276" w:lineRule="auto"/>
        <w:ind w:left="1416" w:firstLine="708"/>
        <w:jc w:val="left"/>
        <w:rPr>
          <w:rStyle w:val="FontStyle11"/>
        </w:rPr>
      </w:pPr>
      <w:r>
        <w:rPr>
          <w:rStyle w:val="FontStyle11"/>
        </w:rPr>
        <w:t xml:space="preserve"> « Основная общеобразовательная школа п</w:t>
      </w:r>
      <w:proofErr w:type="gramStart"/>
      <w:r>
        <w:rPr>
          <w:rStyle w:val="FontStyle11"/>
        </w:rPr>
        <w:t>.В</w:t>
      </w:r>
      <w:proofErr w:type="gramEnd"/>
      <w:r>
        <w:rPr>
          <w:rStyle w:val="FontStyle11"/>
        </w:rPr>
        <w:t xml:space="preserve">осточный </w:t>
      </w:r>
    </w:p>
    <w:p w:rsidR="00505292" w:rsidRDefault="00505292" w:rsidP="00505292">
      <w:pPr>
        <w:pStyle w:val="Style1"/>
        <w:widowControl/>
        <w:spacing w:line="276" w:lineRule="auto"/>
        <w:rPr>
          <w:rStyle w:val="FontStyle11"/>
        </w:rPr>
      </w:pPr>
      <w:proofErr w:type="spellStart"/>
      <w:r>
        <w:rPr>
          <w:rStyle w:val="FontStyle11"/>
        </w:rPr>
        <w:t>Дергачевского</w:t>
      </w:r>
      <w:proofErr w:type="spellEnd"/>
      <w:r>
        <w:rPr>
          <w:rStyle w:val="FontStyle11"/>
        </w:rPr>
        <w:t xml:space="preserve"> района Саратовской области»</w:t>
      </w:r>
    </w:p>
    <w:p w:rsidR="00505292" w:rsidRDefault="00505292" w:rsidP="00505292">
      <w:pPr>
        <w:pStyle w:val="Style2"/>
        <w:widowControl/>
        <w:spacing w:line="276" w:lineRule="auto"/>
        <w:jc w:val="center"/>
      </w:pPr>
    </w:p>
    <w:p w:rsidR="00505292" w:rsidRDefault="00505292" w:rsidP="00505292">
      <w:pPr>
        <w:spacing w:after="0"/>
        <w:ind w:right="-545"/>
        <w:rPr>
          <w:rFonts w:ascii="Times New Roman" w:hAnsi="Times New Roman" w:cs="Times New Roman"/>
          <w:b/>
          <w:sz w:val="28"/>
          <w:szCs w:val="28"/>
        </w:rPr>
      </w:pPr>
    </w:p>
    <w:p w:rsidR="00F970D4" w:rsidRDefault="00505292" w:rsidP="00F970D4">
      <w:pPr>
        <w:spacing w:after="0"/>
        <w:ind w:left="-1080" w:right="-5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B167E" w:rsidRPr="00505292" w:rsidRDefault="00505292" w:rsidP="00F970D4">
      <w:pPr>
        <w:spacing w:after="0"/>
        <w:ind w:left="-1080" w:right="-545"/>
        <w:rPr>
          <w:rFonts w:ascii="Times New Roman" w:hAnsi="Times New Roman" w:cs="Times New Roman"/>
          <w:b/>
          <w:sz w:val="28"/>
          <w:szCs w:val="28"/>
        </w:rPr>
      </w:pPr>
      <w:r w:rsidRPr="0050529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167E" w:rsidRPr="0050529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292">
        <w:rPr>
          <w:rFonts w:ascii="Times New Roman" w:hAnsi="Times New Roman" w:cs="Times New Roman"/>
          <w:b/>
          <w:sz w:val="28"/>
          <w:szCs w:val="28"/>
        </w:rPr>
        <w:t>08</w:t>
      </w:r>
      <w:r w:rsidR="00F970D4" w:rsidRPr="00505292">
        <w:rPr>
          <w:rFonts w:ascii="Times New Roman" w:hAnsi="Times New Roman" w:cs="Times New Roman"/>
          <w:b/>
          <w:sz w:val="28"/>
          <w:szCs w:val="28"/>
        </w:rPr>
        <w:t>.09.2015г</w:t>
      </w:r>
      <w:r w:rsidRPr="005052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181</w:t>
      </w:r>
    </w:p>
    <w:p w:rsidR="004B167E" w:rsidRPr="00505292" w:rsidRDefault="004B167E" w:rsidP="004B167E">
      <w:pPr>
        <w:spacing w:after="0"/>
        <w:ind w:left="-540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505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292">
        <w:rPr>
          <w:rFonts w:ascii="Times New Roman" w:hAnsi="Times New Roman" w:cs="Times New Roman"/>
          <w:b/>
          <w:sz w:val="28"/>
          <w:szCs w:val="28"/>
        </w:rPr>
        <w:t xml:space="preserve">Об  утверждении </w:t>
      </w:r>
      <w:r w:rsidRPr="0050529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плана-графика</w:t>
      </w:r>
    </w:p>
    <w:p w:rsidR="004B167E" w:rsidRPr="00505292" w:rsidRDefault="004B167E" w:rsidP="004B167E">
      <w:pPr>
        <w:spacing w:after="0"/>
        <w:ind w:left="-540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505292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подготовки и проведения </w:t>
      </w:r>
    </w:p>
    <w:p w:rsidR="004B167E" w:rsidRPr="00505292" w:rsidRDefault="004B167E" w:rsidP="004B167E">
      <w:pPr>
        <w:spacing w:after="0"/>
        <w:ind w:left="-54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0529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государственной итоговой аттестации </w:t>
      </w:r>
    </w:p>
    <w:p w:rsidR="004B167E" w:rsidRPr="00505292" w:rsidRDefault="004B167E" w:rsidP="004B167E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505292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4B167E" w:rsidRPr="00505292" w:rsidRDefault="004B167E" w:rsidP="004B167E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505292">
        <w:rPr>
          <w:rFonts w:ascii="Times New Roman" w:hAnsi="Times New Roman" w:cs="Times New Roman"/>
          <w:b/>
          <w:sz w:val="28"/>
          <w:szCs w:val="28"/>
        </w:rPr>
        <w:t xml:space="preserve">основного общего   образования  </w:t>
      </w:r>
    </w:p>
    <w:p w:rsidR="004B167E" w:rsidRPr="00505292" w:rsidRDefault="00505292" w:rsidP="004B167E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505292">
        <w:rPr>
          <w:rFonts w:ascii="Times New Roman" w:hAnsi="Times New Roman" w:cs="Times New Roman"/>
          <w:b/>
          <w:sz w:val="28"/>
          <w:szCs w:val="28"/>
        </w:rPr>
        <w:t>в МОУ  «</w:t>
      </w:r>
      <w:proofErr w:type="spellStart"/>
      <w:r w:rsidRPr="00505292">
        <w:rPr>
          <w:rFonts w:ascii="Times New Roman" w:hAnsi="Times New Roman" w:cs="Times New Roman"/>
          <w:b/>
          <w:sz w:val="28"/>
          <w:szCs w:val="28"/>
        </w:rPr>
        <w:t>ООШп</w:t>
      </w:r>
      <w:proofErr w:type="spellEnd"/>
      <w:r w:rsidRPr="00505292">
        <w:rPr>
          <w:rFonts w:ascii="Times New Roman" w:hAnsi="Times New Roman" w:cs="Times New Roman"/>
          <w:b/>
          <w:sz w:val="28"/>
          <w:szCs w:val="28"/>
        </w:rPr>
        <w:t>. Восточный</w:t>
      </w:r>
      <w:r w:rsidR="004B167E" w:rsidRPr="005052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167E" w:rsidRPr="00505292" w:rsidRDefault="004B167E" w:rsidP="004B167E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505292">
        <w:rPr>
          <w:rFonts w:ascii="Times New Roman" w:hAnsi="Times New Roman" w:cs="Times New Roman"/>
          <w:b/>
          <w:sz w:val="28"/>
          <w:szCs w:val="28"/>
        </w:rPr>
        <w:t>на  2015/2016 учебный  год</w:t>
      </w:r>
      <w:r w:rsidRPr="0050529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</w:p>
    <w:p w:rsidR="004B167E" w:rsidRPr="00505292" w:rsidRDefault="004B167E" w:rsidP="004B167E">
      <w:pPr>
        <w:spacing w:after="0"/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4B167E" w:rsidRPr="004B167E" w:rsidRDefault="004B167E" w:rsidP="004B167E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167E">
        <w:rPr>
          <w:rFonts w:ascii="Times New Roman" w:hAnsi="Times New Roman" w:cs="Times New Roman"/>
          <w:sz w:val="24"/>
          <w:szCs w:val="24"/>
        </w:rPr>
        <w:t xml:space="preserve">       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B16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B167E">
        <w:rPr>
          <w:rFonts w:ascii="Times New Roman" w:hAnsi="Times New Roman" w:cs="Times New Roman"/>
          <w:sz w:val="24"/>
          <w:szCs w:val="24"/>
        </w:rPr>
        <w:t xml:space="preserve"> управления образования №341 от 02.09.2015 г «Об организации подготовки и  проведения государственной итоговой аттестации по образовательным программам  основного  общего и среднего общего образования  на территории Дергачевского муниципального района  в 2015/2016  учебном  году» </w:t>
      </w:r>
    </w:p>
    <w:p w:rsidR="004A2225" w:rsidRDefault="004A2225" w:rsidP="004B167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B167E" w:rsidRDefault="004B167E" w:rsidP="004B167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B167E">
        <w:rPr>
          <w:rFonts w:ascii="Times New Roman" w:hAnsi="Times New Roman" w:cs="Times New Roman"/>
          <w:b/>
          <w:iCs/>
          <w:sz w:val="28"/>
          <w:szCs w:val="28"/>
        </w:rPr>
        <w:t>ПРИКАЗЫВАЮ:</w:t>
      </w:r>
    </w:p>
    <w:p w:rsidR="004A2225" w:rsidRPr="004B167E" w:rsidRDefault="004A2225" w:rsidP="004B167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B167E" w:rsidRPr="004B167E" w:rsidRDefault="004A2225" w:rsidP="004B16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167E" w:rsidRPr="004B167E">
        <w:rPr>
          <w:rFonts w:ascii="Times New Roman" w:hAnsi="Times New Roman" w:cs="Times New Roman"/>
          <w:sz w:val="24"/>
          <w:szCs w:val="24"/>
        </w:rPr>
        <w:t xml:space="preserve"> </w:t>
      </w:r>
      <w:r w:rsidR="004B167E" w:rsidRPr="004B167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план-график подготовки и проведения </w:t>
      </w:r>
      <w:r w:rsidR="004B167E" w:rsidRPr="004B16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государственной итоговой аттестации </w:t>
      </w:r>
      <w:r w:rsidR="004B167E" w:rsidRPr="004B167E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  обр</w:t>
      </w:r>
      <w:r w:rsidR="00505292">
        <w:rPr>
          <w:rFonts w:ascii="Times New Roman" w:hAnsi="Times New Roman" w:cs="Times New Roman"/>
          <w:sz w:val="24"/>
          <w:szCs w:val="24"/>
        </w:rPr>
        <w:t>азования  МОУ  «ООШ п. Восточный</w:t>
      </w:r>
      <w:r w:rsidR="004B167E" w:rsidRPr="004B167E">
        <w:rPr>
          <w:rFonts w:ascii="Times New Roman" w:hAnsi="Times New Roman" w:cs="Times New Roman"/>
          <w:sz w:val="24"/>
          <w:szCs w:val="24"/>
        </w:rPr>
        <w:t>» на  2015/2016 учебный  год</w:t>
      </w:r>
      <w:r w:rsidR="004B167E" w:rsidRPr="004B167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(приложение1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B167E" w:rsidRPr="004B167E" w:rsidRDefault="00505292" w:rsidP="004B16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Ответственному по сайту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Кулжановой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А.А. </w:t>
      </w:r>
      <w:r w:rsidR="004B167E" w:rsidRPr="004B16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 12.09.2015 года </w:t>
      </w:r>
      <w:r w:rsidR="004B167E" w:rsidRPr="004B167E">
        <w:rPr>
          <w:rFonts w:ascii="Times New Roman" w:hAnsi="Times New Roman" w:cs="Times New Roman"/>
          <w:sz w:val="24"/>
          <w:szCs w:val="24"/>
        </w:rPr>
        <w:t xml:space="preserve"> разместить на сайте школы план-график подготовки и проведения государственной итоговой аттестации по образовательным программам основного общего образования в 2015/2016 учебном  году</w:t>
      </w:r>
    </w:p>
    <w:p w:rsidR="004B167E" w:rsidRPr="004B167E" w:rsidRDefault="004B167E" w:rsidP="004B16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B16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167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B167E" w:rsidRPr="004B167E" w:rsidRDefault="004B167E" w:rsidP="004B16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67E" w:rsidRPr="004B167E" w:rsidRDefault="004B167E" w:rsidP="00505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67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505292">
        <w:rPr>
          <w:rFonts w:ascii="Times New Roman" w:hAnsi="Times New Roman" w:cs="Times New Roman"/>
          <w:b/>
          <w:sz w:val="28"/>
          <w:szCs w:val="28"/>
        </w:rPr>
        <w:t xml:space="preserve"> МОУ «ООШ п</w:t>
      </w:r>
      <w:proofErr w:type="gramStart"/>
      <w:r w:rsidR="00505292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505292">
        <w:rPr>
          <w:rFonts w:ascii="Times New Roman" w:hAnsi="Times New Roman" w:cs="Times New Roman"/>
          <w:b/>
          <w:sz w:val="28"/>
          <w:szCs w:val="28"/>
        </w:rPr>
        <w:t xml:space="preserve">осточный»                         Г.М. </w:t>
      </w:r>
      <w:proofErr w:type="spellStart"/>
      <w:r w:rsidR="00505292">
        <w:rPr>
          <w:rFonts w:ascii="Times New Roman" w:hAnsi="Times New Roman" w:cs="Times New Roman"/>
          <w:b/>
          <w:sz w:val="28"/>
          <w:szCs w:val="28"/>
        </w:rPr>
        <w:t>Нитишева</w:t>
      </w:r>
      <w:proofErr w:type="spellEnd"/>
    </w:p>
    <w:p w:rsidR="004B167E" w:rsidRPr="004B167E" w:rsidRDefault="004B167E" w:rsidP="004B1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67E" w:rsidRDefault="004B167E" w:rsidP="004B16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sz w:val="24"/>
          <w:szCs w:val="24"/>
        </w:rPr>
        <w:t xml:space="preserve">     С приказом </w:t>
      </w:r>
      <w:proofErr w:type="gramStart"/>
      <w:r w:rsidRPr="004B167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B167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4B167E" w:rsidRPr="004B167E" w:rsidRDefault="004B167E" w:rsidP="004B167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B16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B167E" w:rsidRPr="004B167E" w:rsidRDefault="00505292" w:rsidP="004B167E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4B167E" w:rsidRPr="004B167E">
        <w:rPr>
          <w:rFonts w:ascii="Times New Roman" w:hAnsi="Times New Roman" w:cs="Times New Roman"/>
          <w:sz w:val="24"/>
          <w:szCs w:val="24"/>
        </w:rPr>
        <w:t xml:space="preserve"> _____________________                        _______________________</w:t>
      </w:r>
    </w:p>
    <w:p w:rsidR="004B167E" w:rsidRPr="004B167E" w:rsidRDefault="004B167E" w:rsidP="004B167E">
      <w:pPr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   дата</w:t>
      </w:r>
    </w:p>
    <w:p w:rsidR="004B167E" w:rsidRPr="004B167E" w:rsidRDefault="00505292" w:rsidP="004B167E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Квашнева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  <w:r w:rsidR="004B167E" w:rsidRPr="004B167E">
        <w:rPr>
          <w:rFonts w:ascii="Times New Roman" w:hAnsi="Times New Roman" w:cs="Times New Roman"/>
          <w:sz w:val="24"/>
          <w:szCs w:val="24"/>
        </w:rPr>
        <w:t xml:space="preserve"> _____________________                        _______________________</w:t>
      </w:r>
    </w:p>
    <w:p w:rsidR="004B167E" w:rsidRPr="004B167E" w:rsidRDefault="004B167E" w:rsidP="004B167E">
      <w:pPr>
        <w:shd w:val="clear" w:color="auto" w:fill="FFFFFF"/>
        <w:tabs>
          <w:tab w:val="left" w:pos="34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167E"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        дата</w:t>
      </w:r>
    </w:p>
    <w:p w:rsidR="004B167E" w:rsidRPr="004B167E" w:rsidRDefault="004B167E" w:rsidP="004B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7E" w:rsidRPr="004B167E" w:rsidRDefault="004B167E" w:rsidP="004B1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</w:p>
    <w:p w:rsidR="004A2225" w:rsidRDefault="004A2225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  <w:r w:rsidRPr="008F09F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09F6">
        <w:rPr>
          <w:rFonts w:ascii="Times New Roman" w:hAnsi="Times New Roman"/>
          <w:sz w:val="24"/>
          <w:szCs w:val="24"/>
        </w:rPr>
        <w:t>к приказу</w:t>
      </w:r>
    </w:p>
    <w:p w:rsidR="004A2225" w:rsidRPr="008F09F6" w:rsidRDefault="00505292" w:rsidP="004A2225">
      <w:pPr>
        <w:pStyle w:val="a5"/>
        <w:spacing w:after="0" w:line="240" w:lineRule="auto"/>
        <w:ind w:left="12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08.09.2015г № 181</w:t>
      </w:r>
    </w:p>
    <w:p w:rsidR="00244722" w:rsidRDefault="00244722" w:rsidP="00244722">
      <w:pPr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244722" w:rsidRPr="004A2225" w:rsidRDefault="00244722" w:rsidP="00244722">
      <w:pPr>
        <w:spacing w:after="0"/>
        <w:jc w:val="center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         </w:t>
      </w:r>
      <w:r w:rsidRPr="004A222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План-график подготовки и проведения</w:t>
      </w:r>
    </w:p>
    <w:p w:rsidR="004A2225" w:rsidRDefault="00244722" w:rsidP="00244722">
      <w:pPr>
        <w:pStyle w:val="a5"/>
        <w:spacing w:after="0" w:line="240" w:lineRule="auto"/>
        <w:ind w:left="1288"/>
        <w:jc w:val="center"/>
        <w:rPr>
          <w:rFonts w:ascii="Times New Roman" w:hAnsi="Times New Roman"/>
          <w:b/>
          <w:sz w:val="36"/>
          <w:szCs w:val="36"/>
        </w:rPr>
      </w:pPr>
      <w:r w:rsidRPr="004A2225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государственной итоговой аттестации </w:t>
      </w:r>
      <w:r w:rsidRPr="004A2225">
        <w:rPr>
          <w:rFonts w:ascii="Times New Roman" w:hAnsi="Times New Roman"/>
          <w:b/>
          <w:sz w:val="24"/>
          <w:szCs w:val="24"/>
        </w:rPr>
        <w:t xml:space="preserve">по образовательным программам основного общего образования   </w:t>
      </w:r>
      <w:r w:rsidR="00505292">
        <w:rPr>
          <w:rFonts w:ascii="Times New Roman" w:hAnsi="Times New Roman"/>
          <w:b/>
          <w:sz w:val="24"/>
          <w:szCs w:val="24"/>
        </w:rPr>
        <w:t>МОУ « ООШ п. Восточный</w:t>
      </w:r>
      <w:r>
        <w:rPr>
          <w:rFonts w:ascii="Times New Roman" w:hAnsi="Times New Roman"/>
          <w:b/>
          <w:sz w:val="24"/>
          <w:szCs w:val="24"/>
        </w:rPr>
        <w:t xml:space="preserve">» на </w:t>
      </w:r>
      <w:r w:rsidRPr="004A2225">
        <w:rPr>
          <w:rFonts w:ascii="Times New Roman" w:hAnsi="Times New Roman"/>
          <w:b/>
          <w:sz w:val="24"/>
          <w:szCs w:val="24"/>
        </w:rPr>
        <w:t xml:space="preserve"> 2015/2016 учебн</w:t>
      </w:r>
      <w:r>
        <w:rPr>
          <w:rFonts w:ascii="Times New Roman" w:hAnsi="Times New Roman"/>
          <w:b/>
          <w:sz w:val="24"/>
          <w:szCs w:val="24"/>
        </w:rPr>
        <w:t>ый год</w:t>
      </w:r>
    </w:p>
    <w:p w:rsidR="00244722" w:rsidRDefault="00244722" w:rsidP="002447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47" w:type="dxa"/>
        <w:tblInd w:w="93" w:type="dxa"/>
        <w:tblLayout w:type="fixed"/>
        <w:tblLook w:val="04A0"/>
      </w:tblPr>
      <w:tblGrid>
        <w:gridCol w:w="983"/>
        <w:gridCol w:w="4702"/>
        <w:gridCol w:w="36"/>
        <w:gridCol w:w="16"/>
        <w:gridCol w:w="30"/>
        <w:gridCol w:w="1440"/>
        <w:gridCol w:w="38"/>
        <w:gridCol w:w="425"/>
        <w:gridCol w:w="2065"/>
        <w:gridCol w:w="1506"/>
        <w:gridCol w:w="1506"/>
      </w:tblGrid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A2225" w:rsidRPr="004A2225" w:rsidTr="00FF01FD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проведения государственной итоговой аттестации по образовательным программам основного общего и среднего общего образования в 2015 году</w:t>
            </w:r>
          </w:p>
        </w:tc>
      </w:tr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аналитического отчета о результатах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</w:p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2015года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  <w:r w:rsidR="004A2225"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2225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ГИА-9</w:t>
            </w:r>
            <w:r w:rsidR="00505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ЕГЭ-11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педагогическом совете 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Default="00505292" w:rsidP="00505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505292" w:rsidRPr="004A2225" w:rsidRDefault="00505292" w:rsidP="00505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4A2225" w:rsidRPr="004A2225" w:rsidTr="004A2225">
        <w:trPr>
          <w:gridAfter w:val="2"/>
          <w:wAfter w:w="3012" w:type="dxa"/>
          <w:trHeight w:val="3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225" w:rsidRPr="004A2225" w:rsidRDefault="004A2225" w:rsidP="004A222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505292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ВШК  по  качеству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класса по всем предметам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E13A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2015\16 учебный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9378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телефона «горячей линии»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9378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505292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CE01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CE01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октября 2015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505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505292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«групп риска» по подготовке к ГИА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октября 2015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505292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B047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индивидуальной работы, консультации с 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B047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 2015/16 учебного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 предметники </w:t>
            </w:r>
          </w:p>
        </w:tc>
      </w:tr>
      <w:tr w:rsidR="00505292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E76A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E76A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  2015/16 учебного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505292" w:rsidRPr="004A2225" w:rsidTr="00244722">
        <w:trPr>
          <w:gridAfter w:val="2"/>
          <w:wAfter w:w="3012" w:type="dxa"/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D8761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Всероссийских проверочных работах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D876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2015/16 учебный год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505292" w:rsidRPr="004A2225" w:rsidTr="006E1735">
        <w:trPr>
          <w:gridAfter w:val="2"/>
          <w:wAfter w:w="3012" w:type="dxa"/>
          <w:trHeight w:val="8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6E1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приказов по организации и проведению государственной итоговой аттестации </w:t>
            </w:r>
            <w:r w:rsidRPr="004A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образовательным программам основного общего образования </w:t>
            </w:r>
          </w:p>
        </w:tc>
      </w:tr>
      <w:tr w:rsidR="00505292" w:rsidRPr="004A2225" w:rsidTr="00244722">
        <w:trPr>
          <w:gridAfter w:val="2"/>
          <w:wAfter w:w="3012" w:type="dxa"/>
          <w:trHeight w:val="11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6E17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назначении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школьного </w:t>
            </w: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координатора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и проведению государственной</w:t>
            </w: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по образовательным программам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11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6E17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>О перечне видов работ по подготовке и проведению государственной итоговой аттестации по образовательным программам основного общего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4A2225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7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6E1735">
            <w:pPr>
              <w:spacing w:after="0"/>
              <w:ind w:left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 организации подготовки и проведения </w:t>
            </w:r>
            <w:r w:rsidRPr="004A22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государственной итоговой аттестации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вания   в 2015/2016 учебном  году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2015</w:t>
            </w:r>
          </w:p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12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6E1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информирования участников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основного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и их родителей (законных представителей) по вопросам организации и проведения государственной итоговой аттестации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E706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104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E6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О назначении лиц, ответственных за получение, доставку, хранение, учет и выдачу экзаменационных материалов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E6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- март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154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6E1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информационной безопасности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134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репетиционных экзаменов   для обучающихся, освоивших основные общеобразовательные программы основного общего образования</w:t>
            </w:r>
            <w:proofErr w:type="gramEnd"/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9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списков распределения участников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аттестации по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основного общего образования по ППЭ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124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6E17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порядке окончания 2015/2016 учебного года и проведения государственной итоговой аттестации 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 w:rsidRPr="004A22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класса </w:t>
            </w:r>
            <w:r w:rsidRPr="004A222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FF01FD">
        <w:trPr>
          <w:gridAfter w:val="2"/>
          <w:wAfter w:w="3012" w:type="dxa"/>
          <w:trHeight w:val="9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54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Инструктивно-методическое обеспечение организации и проведения государственной итоговой аттестации  в 2016 году</w:t>
            </w:r>
          </w:p>
        </w:tc>
      </w:tr>
      <w:tr w:rsidR="00505292" w:rsidRPr="004A2225" w:rsidTr="00244722">
        <w:trPr>
          <w:gridAfter w:val="2"/>
          <w:wAfter w:w="3012" w:type="dxa"/>
          <w:trHeight w:val="217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991E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991E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 2015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gridAfter w:val="2"/>
          <w:wAfter w:w="3012" w:type="dxa"/>
          <w:trHeight w:val="195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Доведение  до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педагогов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обучающихся 9 класса и их родителей </w:t>
            </w:r>
            <w:r w:rsidRPr="004A22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инструктивно-методических, справочных </w:t>
            </w:r>
            <w:r w:rsidRPr="004A222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по подготовке и проведению государственной итоговой аттестации обучающихся, освоивших основные общеобразовательные программы основного общего</w:t>
            </w:r>
            <w:r w:rsidRPr="004A22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875E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года, по мере поступления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244722">
        <w:trPr>
          <w:gridAfter w:val="2"/>
          <w:wAfter w:w="3012" w:type="dxa"/>
          <w:trHeight w:val="35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B776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Подача списков родительской общественности для  аккредитации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 общественных наблюдателей, за ходом государственной итоговой аттестации, со справочными материалами, инструкциями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B776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92" w:rsidRPr="004A2225" w:rsidRDefault="00505292" w:rsidP="00B776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505292" w:rsidRPr="004A2225" w:rsidRDefault="00505292" w:rsidP="00B776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244722">
        <w:trPr>
          <w:gridAfter w:val="2"/>
          <w:wAfter w:w="3012" w:type="dxa"/>
          <w:trHeight w:val="17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информирования участников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арственной итоговой аттестации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справочными  и </w:t>
            </w:r>
            <w:r w:rsidRPr="004A222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инструктивно-методическими 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мере поступления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FF01FD">
        <w:trPr>
          <w:gridAfter w:val="2"/>
          <w:wAfter w:w="3012" w:type="dxa"/>
          <w:trHeight w:val="117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505292" w:rsidRPr="004A2225" w:rsidTr="00244722">
        <w:trPr>
          <w:gridAfter w:val="2"/>
          <w:wAfter w:w="3012" w:type="dxa"/>
          <w:trHeight w:val="9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 и проведении тренировочного экзамена по информатике и ИКТ в компьютерной форме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 2015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244722">
        <w:trPr>
          <w:gridAfter w:val="2"/>
          <w:wAfter w:w="3012" w:type="dxa"/>
          <w:trHeight w:val="108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54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электронной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обучающихся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C53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244722">
        <w:trPr>
          <w:gridAfter w:val="2"/>
          <w:wAfter w:w="3012" w:type="dxa"/>
          <w:trHeight w:val="9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выпускников 9 классов по профильным предметам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2015года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244722">
        <w:trPr>
          <w:gridAfter w:val="2"/>
          <w:wAfter w:w="3012" w:type="dxa"/>
          <w:trHeight w:val="84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pStyle w:val="1"/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4A2225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  <w:t>Определение транспортных схем доставки:</w:t>
            </w:r>
          </w:p>
          <w:p w:rsidR="00505292" w:rsidRPr="004A2225" w:rsidRDefault="00505292" w:rsidP="00FF01FD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459"/>
              </w:tabs>
              <w:snapToGrid w:val="0"/>
              <w:ind w:hanging="184"/>
              <w:rPr>
                <w:rFonts w:ascii="Times New Roman" w:hAnsi="Times New Roman"/>
                <w:b w:val="0"/>
                <w:color w:val="000000"/>
                <w:spacing w:val="-7"/>
                <w:sz w:val="24"/>
                <w:szCs w:val="24"/>
              </w:rPr>
            </w:pPr>
            <w:r w:rsidRPr="004A2225">
              <w:rPr>
                <w:rFonts w:ascii="Times New Roman" w:hAnsi="Times New Roman"/>
                <w:b w:val="0"/>
                <w:color w:val="000000"/>
                <w:spacing w:val="-7"/>
                <w:sz w:val="24"/>
                <w:szCs w:val="24"/>
              </w:rPr>
              <w:t xml:space="preserve"> обучающихся 9 классов в ППЭ</w:t>
            </w:r>
          </w:p>
          <w:p w:rsidR="00505292" w:rsidRPr="004A2225" w:rsidRDefault="00505292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505292" w:rsidRPr="004A2225" w:rsidTr="00244722">
        <w:trPr>
          <w:trHeight w:val="14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 утверждённому расписанию государственной итоговой аттестации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  <w:tc>
          <w:tcPr>
            <w:tcW w:w="1506" w:type="dxa"/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292" w:rsidRPr="004A2225" w:rsidTr="00244722">
        <w:trPr>
          <w:gridAfter w:val="2"/>
          <w:wAfter w:w="3012" w:type="dxa"/>
          <w:trHeight w:val="70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по государственной итоговой аттестации 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244722">
        <w:trPr>
          <w:gridAfter w:val="2"/>
          <w:wAfter w:w="3012" w:type="dxa"/>
          <w:trHeight w:val="127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Выдача ведомостей образовательных достижений </w:t>
            </w:r>
            <w:proofErr w:type="gramStart"/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освоившим образовательные программы основного общего образования 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92" w:rsidRPr="004A2225" w:rsidTr="00244722">
        <w:trPr>
          <w:gridAfter w:val="2"/>
          <w:wAfter w:w="3012" w:type="dxa"/>
          <w:trHeight w:val="126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A7C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и методических рекомендаций по каждому предмету по результатам государственной итоговой аттестации обучающихся 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FF01FD">
        <w:trPr>
          <w:gridAfter w:val="2"/>
          <w:wAfter w:w="3012" w:type="dxa"/>
          <w:trHeight w:val="12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организации подготовки, переподготовки и повышения квалификации лиц,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505292" w:rsidRPr="004A2225" w:rsidTr="00505292">
        <w:trPr>
          <w:gridAfter w:val="2"/>
          <w:wAfter w:w="3012" w:type="dxa"/>
          <w:trHeight w:val="1539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региональных совещаниях, научно-методических конференциях, обучающих семинарах по вопросам организации и проведения государственной итоговой аттестации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2015/2016 учебного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 предметники </w:t>
            </w:r>
          </w:p>
        </w:tc>
      </w:tr>
      <w:tr w:rsidR="00505292" w:rsidRPr="004A2225" w:rsidTr="00505292">
        <w:trPr>
          <w:gridAfter w:val="2"/>
          <w:wAfter w:w="3012" w:type="dxa"/>
          <w:trHeight w:val="196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школы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обучении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привлекаемых к проведению единого государственного экзамена в качестве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организаторов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пунктов проведения экзамена </w:t>
            </w:r>
          </w:p>
          <w:p w:rsidR="00505292" w:rsidRPr="004A2225" w:rsidRDefault="00505292" w:rsidP="00FF01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505292" w:rsidRPr="004A2225" w:rsidRDefault="00505292" w:rsidP="00FF01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 </w:t>
            </w:r>
          </w:p>
        </w:tc>
      </w:tr>
      <w:tr w:rsidR="00505292" w:rsidRPr="004A2225" w:rsidTr="00505292">
        <w:trPr>
          <w:gridAfter w:val="2"/>
          <w:wAfter w:w="3012" w:type="dxa"/>
          <w:trHeight w:val="137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 обучении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 лиц, аккредитованных в качестве общественных наблюдателей за ходом государственной итоговой аттестации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5276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505292">
        <w:trPr>
          <w:gridAfter w:val="2"/>
          <w:wAfter w:w="3012" w:type="dxa"/>
          <w:trHeight w:val="133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различных категорий участников государственной итоговой аттестации, единого государственного экзамена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 образования </w:t>
            </w:r>
          </w:p>
        </w:tc>
      </w:tr>
      <w:tr w:rsidR="00505292" w:rsidRPr="004A2225" w:rsidTr="00FF01FD">
        <w:trPr>
          <w:gridAfter w:val="2"/>
          <w:wAfter w:w="3012" w:type="dxa"/>
          <w:trHeight w:val="10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A7CF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по обеспечению информирования общественности и участников государственной итоговой аттестации по образовательным программам основного общего </w:t>
            </w:r>
          </w:p>
        </w:tc>
      </w:tr>
      <w:tr w:rsidR="00505292" w:rsidRPr="004A2225" w:rsidTr="002A7CF9">
        <w:trPr>
          <w:gridAfter w:val="2"/>
          <w:wAfter w:w="3012" w:type="dxa"/>
          <w:trHeight w:val="140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ионное наполнение Интернет-сайта школы 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организации и проведения государственной итоговой аттестации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FF01FD">
        <w:trPr>
          <w:gridAfter w:val="2"/>
          <w:wAfter w:w="3012" w:type="dxa"/>
          <w:trHeight w:val="9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Интернет-конференциях</w:t>
            </w:r>
            <w:proofErr w:type="spellEnd"/>
            <w:proofErr w:type="gramEnd"/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организации и проведения государственной итоговой аттестации, 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Default="00505292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505292" w:rsidRPr="004A2225" w:rsidRDefault="00505292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</w:t>
            </w:r>
          </w:p>
        </w:tc>
      </w:tr>
      <w:tr w:rsidR="00505292" w:rsidRPr="004A2225" w:rsidTr="00FF01FD">
        <w:trPr>
          <w:gridAfter w:val="2"/>
          <w:wAfter w:w="3012" w:type="dxa"/>
          <w:trHeight w:val="57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DC3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Проведение родительских собраний, 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совещаний, </w:t>
            </w:r>
            <w:r w:rsidRPr="004A222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педагогических советов, классных часов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подготовки и проведения государственной итоговой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DC3C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Default="00505292" w:rsidP="00DC3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</w:p>
          <w:p w:rsidR="00505292" w:rsidRDefault="00505292" w:rsidP="00DC3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</w:p>
          <w:p w:rsidR="00505292" w:rsidRPr="004A2225" w:rsidRDefault="00505292" w:rsidP="00DC3C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Лебедев</w:t>
            </w:r>
          </w:p>
        </w:tc>
      </w:tr>
      <w:tr w:rsidR="00505292" w:rsidRPr="004A2225" w:rsidTr="002A7CF9">
        <w:trPr>
          <w:gridAfter w:val="2"/>
          <w:wAfter w:w="3012" w:type="dxa"/>
          <w:trHeight w:val="70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3B5E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 телефона «горячей линии»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3B5E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Default="00505292" w:rsidP="00505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292" w:rsidRPr="004A2225" w:rsidTr="00244722">
        <w:trPr>
          <w:gridAfter w:val="2"/>
          <w:wAfter w:w="3012" w:type="dxa"/>
          <w:trHeight w:val="99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A7C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консультационной поддержки участников государственной итоговой аттестации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Default="00505292" w:rsidP="00505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292" w:rsidRPr="004A2225" w:rsidTr="00FF01FD">
        <w:trPr>
          <w:gridAfter w:val="2"/>
          <w:wAfter w:w="3012" w:type="dxa"/>
          <w:trHeight w:val="9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обеспечению мониторинга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505292" w:rsidRPr="004A2225" w:rsidTr="00244722">
        <w:trPr>
          <w:gridAfter w:val="2"/>
          <w:wAfter w:w="3012" w:type="dxa"/>
          <w:trHeight w:val="146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4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ировании </w:t>
            </w: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диагностики готовности к государственной итоговой аттестации всех категорий участников образовательного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А.А.</w:t>
            </w:r>
          </w:p>
        </w:tc>
      </w:tr>
      <w:tr w:rsidR="00505292" w:rsidRPr="004A2225" w:rsidTr="00FF01FD">
        <w:trPr>
          <w:gridAfter w:val="2"/>
          <w:wAfter w:w="3012" w:type="dxa"/>
          <w:trHeight w:val="71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4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государственной итоговой аттестации  в 2016 году</w:t>
            </w:r>
            <w:proofErr w:type="gramStart"/>
            <w:r w:rsidRPr="004A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A2225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мониторинга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 года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Default="00505292" w:rsidP="002447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292" w:rsidRPr="004A2225" w:rsidTr="00FF01FD">
        <w:trPr>
          <w:gridAfter w:val="2"/>
          <w:wAfter w:w="3012" w:type="dxa"/>
          <w:trHeight w:val="7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447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 в   мониторинге</w:t>
            </w:r>
            <w:r w:rsidRPr="004A22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качества знаний обучающихся 4, 9, классов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Default="00505292" w:rsidP="002447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505292" w:rsidRPr="004A2225" w:rsidRDefault="00505292" w:rsidP="004A2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5292" w:rsidRPr="004A2225" w:rsidTr="00244722">
        <w:trPr>
          <w:gridAfter w:val="2"/>
          <w:wAfter w:w="3012" w:type="dxa"/>
          <w:trHeight w:val="33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совое обеспечение ГИА-9 </w:t>
            </w:r>
          </w:p>
        </w:tc>
      </w:tr>
      <w:tr w:rsidR="00505292" w:rsidRPr="004A2225" w:rsidTr="00244722">
        <w:trPr>
          <w:gridAfter w:val="2"/>
          <w:wAfter w:w="3012" w:type="dxa"/>
          <w:trHeight w:val="12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2447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сметы расходов на организацию и проведение государственной итоговой аттестации, в 2016 году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4A2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 года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92" w:rsidRPr="004A2225" w:rsidRDefault="00505292" w:rsidP="007E3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</w:tbl>
    <w:p w:rsidR="004A2225" w:rsidRPr="0088602E" w:rsidRDefault="004A2225" w:rsidP="004A2225">
      <w:pPr>
        <w:pStyle w:val="TableContents"/>
        <w:tabs>
          <w:tab w:val="left" w:pos="10915"/>
        </w:tabs>
        <w:spacing w:after="0"/>
        <w:rPr>
          <w:rFonts w:ascii="Times New Roman" w:hAnsi="Times New Roman"/>
        </w:rPr>
      </w:pPr>
    </w:p>
    <w:p w:rsidR="004B167E" w:rsidRPr="004B167E" w:rsidRDefault="004B167E" w:rsidP="004B1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64B6" w:rsidRPr="004B167E" w:rsidRDefault="007F64B6" w:rsidP="004B16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64B6" w:rsidRPr="004B167E" w:rsidSect="000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BD0"/>
    <w:multiLevelType w:val="hybridMultilevel"/>
    <w:tmpl w:val="9514C21A"/>
    <w:lvl w:ilvl="0" w:tplc="E8BC284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C9D20E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4241B5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B167E"/>
    <w:rsid w:val="000F5AA5"/>
    <w:rsid w:val="00236DAE"/>
    <w:rsid w:val="00244722"/>
    <w:rsid w:val="002A7CF9"/>
    <w:rsid w:val="004A2225"/>
    <w:rsid w:val="004B167E"/>
    <w:rsid w:val="00505292"/>
    <w:rsid w:val="006E1735"/>
    <w:rsid w:val="007F64B6"/>
    <w:rsid w:val="00803218"/>
    <w:rsid w:val="00860106"/>
    <w:rsid w:val="00AB5C06"/>
    <w:rsid w:val="00B25884"/>
    <w:rsid w:val="00F970D4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167E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B167E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TableContents">
    <w:name w:val="Table Contents"/>
    <w:basedOn w:val="a3"/>
    <w:rsid w:val="004A2225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bCs w:val="0"/>
      <w:iCs w:val="0"/>
      <w:color w:val="000000"/>
      <w:sz w:val="24"/>
      <w:szCs w:val="20"/>
      <w:lang w:eastAsia="en-US"/>
    </w:rPr>
  </w:style>
  <w:style w:type="paragraph" w:customStyle="1" w:styleId="1">
    <w:name w:val="Обычный1"/>
    <w:rsid w:val="004A222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4A22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052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5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05292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0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EDE8-6701-422D-AF89-9712BE71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2016-02-13T11:29:00Z</cp:lastPrinted>
  <dcterms:created xsi:type="dcterms:W3CDTF">2016-02-13T11:29:00Z</dcterms:created>
  <dcterms:modified xsi:type="dcterms:W3CDTF">2016-02-13T11:29:00Z</dcterms:modified>
</cp:coreProperties>
</file>